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</w:rPr>
      </w:pPr>
      <w:r>
        <w:rPr>
          <w:rFonts w:ascii="Calibri" w:eastAsia="MS Gothic" w:hAnsi="Calibri" w:cs="Times New Roman"/>
          <w:smallCaps/>
          <w:color w:val="000000"/>
          <w:spacing w:val="20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</w:rPr>
        <w:t xml:space="preserve">day, </w:t>
      </w:r>
      <w:r w:rsidR="00794DFB">
        <w:rPr>
          <w:rFonts w:ascii="Calibri" w:eastAsia="MS Gothic" w:hAnsi="Calibri" w:cs="Times New Roman"/>
          <w:smallCaps/>
          <w:color w:val="000000"/>
          <w:spacing w:val="20"/>
        </w:rPr>
        <w:t>July 10</w:t>
      </w:r>
      <w:r w:rsidR="004C1387">
        <w:rPr>
          <w:rFonts w:ascii="Calibri" w:eastAsia="MS Gothic" w:hAnsi="Calibri" w:cs="Times New Roman"/>
          <w:smallCaps/>
          <w:color w:val="000000"/>
          <w:spacing w:val="20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</w:rPr>
        <w:t>2020</w:t>
      </w:r>
      <w:r w:rsidR="00CB2EBE">
        <w:rPr>
          <w:rFonts w:ascii="Calibri" w:eastAsia="MS Gothic" w:hAnsi="Calibri" w:cs="Times New Roman"/>
          <w:smallCaps/>
          <w:color w:val="000000"/>
          <w:spacing w:val="20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Remote Online Meeting Via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794DFB">
        <w:rPr>
          <w:rFonts w:ascii="Cambria" w:hAnsi="Cambria" w:cs="Cambria"/>
          <w:sz w:val="28"/>
          <w:szCs w:val="28"/>
        </w:rPr>
        <w:t>What is your “go to” summer dish or food? What is something you can’t imagine being without in the summer?”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794DFB">
        <w:rPr>
          <w:rFonts w:ascii="Cambria" w:hAnsi="Cambria" w:cs="Cambria"/>
          <w:sz w:val="28"/>
          <w:szCs w:val="28"/>
        </w:rPr>
        <w:t xml:space="preserve">June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3A261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5A74A8" w:rsidRDefault="005A74A8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A74A8" w:rsidRDefault="005A74A8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>
        <w:rPr>
          <w:rFonts w:ascii="Cambria" w:hAnsi="Cambria" w:cs="Cambria"/>
          <w:sz w:val="28"/>
          <w:szCs w:val="28"/>
        </w:rPr>
        <w:tab/>
        <w:t>Guest Speaker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C0DB3" w:rsidRDefault="007D5402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</w:t>
      </w:r>
      <w:r w:rsidR="00CB2EBE">
        <w:rPr>
          <w:sz w:val="32"/>
          <w:szCs w:val="32"/>
        </w:rPr>
        <w:t>:30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67C46" w:rsidRDefault="00EF271D" w:rsidP="00737402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Emerg. Mng</w:t>
      </w:r>
      <w:r w:rsidR="00B91714">
        <w:rPr>
          <w:rFonts w:ascii="Cambria" w:hAnsi="Cambria" w:cs="Cambria"/>
          <w:sz w:val="28"/>
          <w:szCs w:val="28"/>
        </w:rPr>
        <w:t xml:space="preserve">mt  (Accessible Taxi report </w:t>
      </w:r>
      <w:r w:rsidR="001C58DD">
        <w:rPr>
          <w:rFonts w:ascii="Cambria" w:hAnsi="Cambria" w:cs="Cambria"/>
          <w:sz w:val="28"/>
          <w:szCs w:val="28"/>
        </w:rPr>
        <w:t>presented by</w:t>
      </w:r>
      <w:r w:rsidR="00B91714">
        <w:rPr>
          <w:rFonts w:ascii="Cambria" w:hAnsi="Cambria" w:cs="Cambria"/>
          <w:sz w:val="28"/>
          <w:szCs w:val="28"/>
        </w:rPr>
        <w:t xml:space="preserve"> Commissioner Parson)</w:t>
      </w:r>
    </w:p>
    <w:p w:rsidR="007D5402" w:rsidRPr="007D5402" w:rsidRDefault="007D5402" w:rsidP="007D5402">
      <w:pPr>
        <w:pStyle w:val="Default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CB2EBE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4:40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 xml:space="preserve">Liaison Report – Office of Equity &amp; Human Rights – </w:t>
      </w:r>
    </w:p>
    <w:p w:rsidR="00E631EE" w:rsidRPr="00CB2EBE" w:rsidRDefault="003651AC" w:rsidP="00CB2EBE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11778D" w:rsidRPr="00CB2EBE" w:rsidRDefault="0011778D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</w:p>
    <w:p w:rsidR="007D5402" w:rsidRDefault="00794DFB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Follow Up from Deputy Mayor on TACOD recommendations.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794DFB">
        <w:rPr>
          <w:rFonts w:ascii="Cambria" w:hAnsi="Cambria" w:cs="Cambria"/>
          <w:sz w:val="28"/>
          <w:szCs w:val="28"/>
        </w:rPr>
        <w:t>Update on feasibility study.</w:t>
      </w:r>
    </w:p>
    <w:p w:rsidR="00981270" w:rsidRDefault="00981270" w:rsidP="0098127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We have taken first step with </w:t>
      </w:r>
      <w:r w:rsidRPr="00981270">
        <w:rPr>
          <w:rFonts w:ascii="Cambria" w:hAnsi="Cambria" w:cs="Cambria"/>
          <w:b/>
          <w:sz w:val="28"/>
          <w:szCs w:val="28"/>
        </w:rPr>
        <w:t>Tacoma Schools</w:t>
      </w:r>
      <w:r>
        <w:rPr>
          <w:rFonts w:ascii="Cambria" w:hAnsi="Cambria" w:cs="Cambria"/>
          <w:sz w:val="28"/>
          <w:szCs w:val="28"/>
        </w:rPr>
        <w:t xml:space="preserve"> to Invite a joint advisory group to explore accessibility for students with special needs and disabilities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CB2EBE" w:rsidP="00165C4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165C47" w:rsidRDefault="00165C47" w:rsidP="00981270">
      <w:pPr>
        <w:pStyle w:val="Default"/>
        <w:rPr>
          <w:sz w:val="32"/>
          <w:szCs w:val="32"/>
        </w:rPr>
      </w:pPr>
    </w:p>
    <w:p w:rsidR="00C96A02" w:rsidRPr="00C30CA4" w:rsidRDefault="00CB2EBE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5:05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6A5952" w:rsidRPr="000749B6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5521BF">
        <w:rPr>
          <w:rFonts w:ascii="Cambria" w:hAnsi="Cambria" w:cs="Cambria"/>
          <w:sz w:val="28"/>
          <w:szCs w:val="28"/>
        </w:rPr>
        <w:t xml:space="preserve"> Luke Byram, Todd Holloway</w:t>
      </w:r>
    </w:p>
    <w:p w:rsidR="00EC5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5521BF">
        <w:rPr>
          <w:rFonts w:ascii="Cambria" w:hAnsi="Cambria" w:cs="Cambria"/>
          <w:sz w:val="28"/>
          <w:szCs w:val="28"/>
        </w:rPr>
        <w:t>, Luke Byram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>—Tony Caldwell</w:t>
      </w:r>
      <w:r w:rsidR="005521BF">
        <w:rPr>
          <w:rFonts w:ascii="Cambria" w:hAnsi="Cambria" w:cs="Cambria"/>
          <w:sz w:val="28"/>
          <w:szCs w:val="28"/>
        </w:rPr>
        <w:t>, Richard Smaby, 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C51EE" w:rsidRPr="00EC51EE" w:rsidRDefault="00EC51EE" w:rsidP="00EC51EE">
      <w:pPr>
        <w:pStyle w:val="Default"/>
        <w:ind w:left="1080"/>
        <w:rPr>
          <w:rFonts w:ascii="Cambria" w:hAnsi="Cambria" w:cs="Cambria"/>
          <w:i/>
          <w:sz w:val="28"/>
          <w:szCs w:val="28"/>
        </w:rPr>
      </w:pPr>
      <w:r w:rsidRPr="00EC51EE">
        <w:rPr>
          <w:rFonts w:ascii="Cambria" w:hAnsi="Cambria" w:cs="Cambria"/>
          <w:i/>
          <w:sz w:val="28"/>
          <w:szCs w:val="28"/>
        </w:rPr>
        <w:t>Update</w:t>
      </w:r>
      <w:r w:rsidR="00F55E20">
        <w:rPr>
          <w:rFonts w:ascii="Cambria" w:hAnsi="Cambria" w:cs="Cambria"/>
          <w:i/>
          <w:sz w:val="28"/>
          <w:szCs w:val="28"/>
        </w:rPr>
        <w:t xml:space="preserve"> from today’s McKinley visit.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>Dylan O’Catherine, Luke Byram</w:t>
      </w:r>
    </w:p>
    <w:p w:rsidR="00566608" w:rsidRDefault="00E631EE" w:rsidP="003D0579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James </w:t>
      </w:r>
      <w:r>
        <w:rPr>
          <w:rFonts w:ascii="Cambria" w:hAnsi="Cambria" w:cs="Cambria"/>
          <w:sz w:val="28"/>
          <w:szCs w:val="28"/>
        </w:rPr>
        <w:t>Williams</w:t>
      </w:r>
      <w:r w:rsidR="005521BF">
        <w:rPr>
          <w:rFonts w:ascii="Cambria" w:hAnsi="Cambria" w:cs="Cambria"/>
          <w:sz w:val="28"/>
          <w:szCs w:val="28"/>
        </w:rPr>
        <w:t>, Dylan O’Catherine</w:t>
      </w:r>
    </w:p>
    <w:p w:rsidR="00EC51EE" w:rsidRDefault="00EC51EE" w:rsidP="00C9494D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Emergency 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Employment –  </w:t>
            </w:r>
            <w:r w:rsidR="005521BF">
              <w:rPr>
                <w:color w:val="000000" w:themeColor="text1"/>
              </w:rPr>
              <w:t>Dylan O’Catherine and Luke Byram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>, Dylan O’Catherine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>, Dylan O’Catherine,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CB2E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 w:rsidR="00981270">
        <w:rPr>
          <w:rFonts w:ascii="Cambria" w:hAnsi="Cambria" w:cs="Cambria"/>
          <w:sz w:val="28"/>
          <w:szCs w:val="28"/>
        </w:rPr>
        <w:t xml:space="preserve"> PM Invitation for community input</w:t>
      </w:r>
    </w:p>
    <w:p w:rsidR="006A5952" w:rsidRDefault="00CB2E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6A5952">
        <w:rPr>
          <w:rFonts w:ascii="Cambria" w:hAnsi="Cambria" w:cs="Cambria"/>
          <w:sz w:val="28"/>
          <w:szCs w:val="28"/>
        </w:rPr>
        <w:t xml:space="preserve"> </w:t>
      </w:r>
      <w:r w:rsidR="006A5952">
        <w:rPr>
          <w:rFonts w:ascii="Cambria" w:hAnsi="Cambria" w:cs="Cambria"/>
          <w:sz w:val="28"/>
          <w:szCs w:val="28"/>
        </w:rPr>
        <w:tab/>
        <w:t>New Business</w:t>
      </w:r>
    </w:p>
    <w:p w:rsidR="002A2F7A" w:rsidRDefault="00CB2E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496BF5" w:rsidRDefault="00CB2EBE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5:43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CB2EBE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sectPr w:rsidR="00C9494D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92" w:rsidRDefault="00156C92" w:rsidP="00073614">
      <w:pPr>
        <w:spacing w:after="0" w:line="240" w:lineRule="auto"/>
      </w:pPr>
      <w:r>
        <w:separator/>
      </w:r>
    </w:p>
  </w:endnote>
  <w:endnote w:type="continuationSeparator" w:id="0">
    <w:p w:rsidR="00156C92" w:rsidRDefault="00156C92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Lukas Barfield,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8E52EB">
      <w:rPr>
        <w:rFonts w:ascii="Tahoma" w:hAnsi="Tahoma" w:cs="Tahoma"/>
        <w:color w:val="auto"/>
        <w:sz w:val="16"/>
        <w:szCs w:val="16"/>
      </w:rPr>
      <w:t xml:space="preserve"> and Robert Hersey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cityoftacoma.org/cbc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156C92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156C92">
            <w:rPr>
              <w:noProof/>
              <w:sz w:val="16"/>
              <w:szCs w:val="16"/>
            </w:rPr>
            <w:drawing>
              <wp:inline distT="0" distB="0" distL="0" distR="0">
                <wp:extent cx="267335" cy="31496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3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92" w:rsidRDefault="00156C92" w:rsidP="00073614">
      <w:pPr>
        <w:spacing w:after="0" w:line="240" w:lineRule="auto"/>
      </w:pPr>
      <w:r>
        <w:separator/>
      </w:r>
    </w:p>
  </w:footnote>
  <w:footnote w:type="continuationSeparator" w:id="0">
    <w:p w:rsidR="00156C92" w:rsidRDefault="00156C92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156C92">
    <w:pPr>
      <w:pStyle w:val="Header"/>
    </w:pPr>
    <w:r w:rsidRPr="00BF1D06">
      <w:rPr>
        <w:noProof/>
      </w:rPr>
      <w:drawing>
        <wp:inline distT="0" distB="0" distL="0" distR="0">
          <wp:extent cx="6092190" cy="11639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24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="Times New Roman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38"/>
  </w:num>
  <w:num w:numId="5">
    <w:abstractNumId w:val="40"/>
  </w:num>
  <w:num w:numId="6">
    <w:abstractNumId w:val="33"/>
  </w:num>
  <w:num w:numId="7">
    <w:abstractNumId w:val="11"/>
  </w:num>
  <w:num w:numId="8">
    <w:abstractNumId w:val="1"/>
  </w:num>
  <w:num w:numId="9">
    <w:abstractNumId w:val="15"/>
  </w:num>
  <w:num w:numId="10">
    <w:abstractNumId w:val="30"/>
  </w:num>
  <w:num w:numId="11">
    <w:abstractNumId w:val="10"/>
  </w:num>
  <w:num w:numId="12">
    <w:abstractNumId w:val="25"/>
  </w:num>
  <w:num w:numId="13">
    <w:abstractNumId w:val="26"/>
  </w:num>
  <w:num w:numId="14">
    <w:abstractNumId w:val="21"/>
  </w:num>
  <w:num w:numId="15">
    <w:abstractNumId w:val="17"/>
  </w:num>
  <w:num w:numId="16">
    <w:abstractNumId w:val="31"/>
  </w:num>
  <w:num w:numId="17">
    <w:abstractNumId w:val="8"/>
  </w:num>
  <w:num w:numId="18">
    <w:abstractNumId w:val="29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"/>
  </w:num>
  <w:num w:numId="25">
    <w:abstractNumId w:val="6"/>
  </w:num>
  <w:num w:numId="26">
    <w:abstractNumId w:val="36"/>
  </w:num>
  <w:num w:numId="27">
    <w:abstractNumId w:val="7"/>
  </w:num>
  <w:num w:numId="28">
    <w:abstractNumId w:val="34"/>
  </w:num>
  <w:num w:numId="29">
    <w:abstractNumId w:val="39"/>
  </w:num>
  <w:num w:numId="30">
    <w:abstractNumId w:val="37"/>
  </w:num>
  <w:num w:numId="31">
    <w:abstractNumId w:val="22"/>
  </w:num>
  <w:num w:numId="32">
    <w:abstractNumId w:val="23"/>
  </w:num>
  <w:num w:numId="33">
    <w:abstractNumId w:val="0"/>
  </w:num>
  <w:num w:numId="34">
    <w:abstractNumId w:val="35"/>
  </w:num>
  <w:num w:numId="35">
    <w:abstractNumId w:val="3"/>
  </w:num>
  <w:num w:numId="36">
    <w:abstractNumId w:val="16"/>
  </w:num>
  <w:num w:numId="37">
    <w:abstractNumId w:val="27"/>
  </w:num>
  <w:num w:numId="38">
    <w:abstractNumId w:val="9"/>
  </w:num>
  <w:num w:numId="39">
    <w:abstractNumId w:val="12"/>
  </w:num>
  <w:num w:numId="40">
    <w:abstractNumId w:val="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749B6"/>
    <w:rsid w:val="000D7E73"/>
    <w:rsid w:val="0011778D"/>
    <w:rsid w:val="00135906"/>
    <w:rsid w:val="00137E5F"/>
    <w:rsid w:val="00140790"/>
    <w:rsid w:val="00156C92"/>
    <w:rsid w:val="00165C47"/>
    <w:rsid w:val="0016667C"/>
    <w:rsid w:val="00166F1E"/>
    <w:rsid w:val="001673B0"/>
    <w:rsid w:val="0016777A"/>
    <w:rsid w:val="00176DAB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D600F"/>
    <w:rsid w:val="002E604B"/>
    <w:rsid w:val="002F51AF"/>
    <w:rsid w:val="0031564E"/>
    <w:rsid w:val="00315FAE"/>
    <w:rsid w:val="00316168"/>
    <w:rsid w:val="003225E4"/>
    <w:rsid w:val="00345D8C"/>
    <w:rsid w:val="00354F2C"/>
    <w:rsid w:val="00360789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447F"/>
    <w:rsid w:val="003E5D68"/>
    <w:rsid w:val="003F2B72"/>
    <w:rsid w:val="003F3BFC"/>
    <w:rsid w:val="003F3FC9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21BF"/>
    <w:rsid w:val="005560B7"/>
    <w:rsid w:val="00566608"/>
    <w:rsid w:val="00575681"/>
    <w:rsid w:val="005769A5"/>
    <w:rsid w:val="00585B5C"/>
    <w:rsid w:val="00585BFB"/>
    <w:rsid w:val="005A74A8"/>
    <w:rsid w:val="005C03D8"/>
    <w:rsid w:val="005C2FB8"/>
    <w:rsid w:val="005F680F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1672F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A0EB1"/>
    <w:rsid w:val="007A65A9"/>
    <w:rsid w:val="007B35FF"/>
    <w:rsid w:val="007B4347"/>
    <w:rsid w:val="007D5402"/>
    <w:rsid w:val="007D768F"/>
    <w:rsid w:val="007F04E1"/>
    <w:rsid w:val="007F406C"/>
    <w:rsid w:val="00813DD4"/>
    <w:rsid w:val="008163DE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67547"/>
    <w:rsid w:val="00973C9A"/>
    <w:rsid w:val="00981270"/>
    <w:rsid w:val="0098176F"/>
    <w:rsid w:val="00996314"/>
    <w:rsid w:val="009A0C34"/>
    <w:rsid w:val="009C2050"/>
    <w:rsid w:val="009E3F7A"/>
    <w:rsid w:val="009E454B"/>
    <w:rsid w:val="009F4306"/>
    <w:rsid w:val="009F58CF"/>
    <w:rsid w:val="00A1316F"/>
    <w:rsid w:val="00A20F6A"/>
    <w:rsid w:val="00A4669B"/>
    <w:rsid w:val="00A56A6C"/>
    <w:rsid w:val="00A63A07"/>
    <w:rsid w:val="00A64F46"/>
    <w:rsid w:val="00A7628D"/>
    <w:rsid w:val="00A76535"/>
    <w:rsid w:val="00AC07A5"/>
    <w:rsid w:val="00AD2680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1D06"/>
    <w:rsid w:val="00BF6947"/>
    <w:rsid w:val="00C04474"/>
    <w:rsid w:val="00C22E27"/>
    <w:rsid w:val="00C256CA"/>
    <w:rsid w:val="00C271E1"/>
    <w:rsid w:val="00C30CA4"/>
    <w:rsid w:val="00C52B9E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068EF"/>
    <w:rsid w:val="00D15E88"/>
    <w:rsid w:val="00D4082F"/>
    <w:rsid w:val="00D4173E"/>
    <w:rsid w:val="00D75A52"/>
    <w:rsid w:val="00D76601"/>
    <w:rsid w:val="00D96FA3"/>
    <w:rsid w:val="00D97B49"/>
    <w:rsid w:val="00DA6E6A"/>
    <w:rsid w:val="00DC54FA"/>
    <w:rsid w:val="00DE3041"/>
    <w:rsid w:val="00DE461B"/>
    <w:rsid w:val="00E1062B"/>
    <w:rsid w:val="00E10C9C"/>
    <w:rsid w:val="00E16B1A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17A28"/>
    <w:rsid w:val="00F42C96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52F17A-2891-4721-9B0E-7740D50B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="Times New Roman"/>
      <w:smallCaps/>
      <w:color w:val="0F243E" w:themeColor="text2" w:themeShade="7F"/>
      <w:spacing w:val="2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15D8"/>
    <w:rPr>
      <w:rFonts w:asciiTheme="majorHAnsi" w:eastAsiaTheme="majorEastAsia" w:hAnsiTheme="majorHAnsi" w:cs="Times New Roman"/>
      <w:smallCaps/>
      <w:color w:val="0F243E" w:themeColor="text2" w:themeShade="7F"/>
      <w:spacing w:val="2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1810"/>
    <w:rPr>
      <w:rFonts w:asciiTheme="majorHAnsi" w:eastAsiaTheme="majorEastAsia" w:hAnsiTheme="majorHAnsi" w:cs="Times New Roman"/>
      <w:color w:val="243F60" w:themeColor="accent1" w:themeShade="7F"/>
    </w:rPr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61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6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07361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toddh</dc:creator>
  <cp:keywords/>
  <dc:description/>
  <cp:lastModifiedBy>Smiraldo, Lucas</cp:lastModifiedBy>
  <cp:revision>2</cp:revision>
  <dcterms:created xsi:type="dcterms:W3CDTF">2020-08-20T15:48:00Z</dcterms:created>
  <dcterms:modified xsi:type="dcterms:W3CDTF">2020-08-20T15:48:00Z</dcterms:modified>
</cp:coreProperties>
</file>